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EA" w:rsidRPr="006961EA" w:rsidRDefault="006961EA" w:rsidP="006961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61EA">
        <w:rPr>
          <w:rFonts w:ascii="Times New Roman" w:hAnsi="Times New Roman" w:cs="Times New Roman"/>
          <w:b/>
          <w:sz w:val="20"/>
          <w:szCs w:val="20"/>
        </w:rPr>
        <w:t>ALLEGATO B</w:t>
      </w:r>
    </w:p>
    <w:p w:rsidR="006961EA" w:rsidRPr="006961EA" w:rsidRDefault="006961EA" w:rsidP="0069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1E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6961EA" w:rsidRPr="006961EA" w:rsidRDefault="006961EA" w:rsidP="006961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61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di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Belvedere Marittimo </w:t>
      </w:r>
      <w:r w:rsidRPr="006961EA">
        <w:rPr>
          <w:rFonts w:ascii="Times New Roman" w:hAnsi="Times New Roman" w:cs="Times New Roman"/>
          <w:b/>
          <w:color w:val="000000"/>
          <w:sz w:val="20"/>
          <w:szCs w:val="20"/>
        </w:rPr>
        <w:t>(CS)</w:t>
      </w:r>
    </w:p>
    <w:p w:rsidR="006961EA" w:rsidRDefault="006961EA" w:rsidP="00696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61EA" w:rsidRPr="00DC7517" w:rsidRDefault="006961EA" w:rsidP="006961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DC7517">
        <w:rPr>
          <w:rFonts w:ascii="Times New Roman" w:hAnsi="Times New Roman" w:cs="Times New Roman"/>
          <w:b/>
          <w:sz w:val="16"/>
          <w:szCs w:val="20"/>
        </w:rPr>
        <w:t xml:space="preserve">AUTOCERTIFICAZIONE </w:t>
      </w:r>
      <w:r w:rsidRPr="00DC7517">
        <w:rPr>
          <w:rFonts w:ascii="Times New Roman" w:hAnsi="Times New Roman" w:cs="Times New Roman"/>
          <w:b/>
          <w:bCs/>
          <w:sz w:val="16"/>
          <w:szCs w:val="20"/>
        </w:rPr>
        <w:t>TITOLI ED ESPERIENZE</w:t>
      </w:r>
    </w:p>
    <w:p w:rsidR="006961EA" w:rsidRPr="00DC7517" w:rsidRDefault="006961EA" w:rsidP="006961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DC7517">
        <w:rPr>
          <w:rFonts w:ascii="Times New Roman" w:hAnsi="Times New Roman" w:cs="Times New Roman"/>
          <w:b/>
          <w:sz w:val="16"/>
          <w:szCs w:val="20"/>
        </w:rPr>
        <w:t xml:space="preserve">per la partecipazione all'AVVISO ESTERNODI SELEZIONE </w:t>
      </w:r>
      <w:r w:rsidRPr="00DC7517">
        <w:rPr>
          <w:rFonts w:ascii="Times New Roman" w:eastAsia="Calibri" w:hAnsi="Times New Roman" w:cs="Times New Roman"/>
          <w:b/>
          <w:sz w:val="16"/>
          <w:szCs w:val="20"/>
          <w:lang w:eastAsia="en-US"/>
        </w:rPr>
        <w:t>ESPERTO COLLAUDATORE</w:t>
      </w:r>
    </w:p>
    <w:p w:rsidR="006961EA" w:rsidRPr="006961EA" w:rsidRDefault="006961EA" w:rsidP="006961E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6961EA">
        <w:rPr>
          <w:rFonts w:ascii="Times New Roman" w:hAnsi="Times New Roman" w:cs="Times New Roman"/>
          <w:b/>
          <w:sz w:val="14"/>
          <w:szCs w:val="20"/>
        </w:rPr>
        <w:t xml:space="preserve">PON “Cablaggio strutturato e sicuro all’interno degli edifici scolastici” </w:t>
      </w:r>
    </w:p>
    <w:p w:rsidR="006961EA" w:rsidRPr="006961EA" w:rsidRDefault="006961EA" w:rsidP="006961E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6961EA">
        <w:rPr>
          <w:rFonts w:ascii="Times New Roman" w:hAnsi="Times New Roman" w:cs="Times New Roman"/>
          <w:b/>
          <w:sz w:val="14"/>
          <w:szCs w:val="20"/>
        </w:rPr>
        <w:t xml:space="preserve">– Avviso pubblico </w:t>
      </w:r>
      <w:proofErr w:type="spellStart"/>
      <w:r w:rsidRPr="006961EA">
        <w:rPr>
          <w:rFonts w:ascii="Times New Roman" w:hAnsi="Times New Roman" w:cs="Times New Roman"/>
          <w:b/>
          <w:sz w:val="14"/>
          <w:szCs w:val="20"/>
        </w:rPr>
        <w:t>prot</w:t>
      </w:r>
      <w:proofErr w:type="spellEnd"/>
      <w:r w:rsidRPr="006961EA">
        <w:rPr>
          <w:rFonts w:ascii="Times New Roman" w:hAnsi="Times New Roman" w:cs="Times New Roman"/>
          <w:b/>
          <w:sz w:val="14"/>
          <w:szCs w:val="20"/>
        </w:rPr>
        <w:t>. N. 20480 del 20.07.2021</w:t>
      </w:r>
    </w:p>
    <w:p w:rsidR="006961EA" w:rsidRDefault="006961EA" w:rsidP="006961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18"/>
          <w:szCs w:val="22"/>
        </w:rPr>
      </w:pPr>
      <w:r w:rsidRPr="006961EA">
        <w:rPr>
          <w:rFonts w:ascii="Times New Roman" w:hAnsi="Times New Roman" w:cs="Times New Roman"/>
          <w:b/>
          <w:bCs/>
          <w:sz w:val="18"/>
          <w:szCs w:val="22"/>
        </w:rPr>
        <w:t xml:space="preserve">Codice Progetto: </w:t>
      </w:r>
      <w:r w:rsidRPr="006961EA">
        <w:rPr>
          <w:rFonts w:ascii="Times New Roman" w:hAnsi="Times New Roman" w:cs="Times New Roman"/>
          <w:i/>
          <w:iCs/>
          <w:sz w:val="18"/>
          <w:szCs w:val="22"/>
        </w:rPr>
        <w:t>13.1.1A-FESRPON-CL-2022-</w:t>
      </w:r>
      <w:r w:rsidRPr="006961EA">
        <w:rPr>
          <w:rFonts w:ascii="Times New Roman" w:hAnsi="Times New Roman" w:cs="Times New Roman"/>
          <w:iCs/>
          <w:sz w:val="18"/>
          <w:szCs w:val="22"/>
        </w:rPr>
        <w:t xml:space="preserve">4 - </w:t>
      </w:r>
      <w:r w:rsidRPr="006961EA">
        <w:rPr>
          <w:rFonts w:ascii="Times New Roman" w:hAnsi="Times New Roman" w:cs="Times New Roman"/>
          <w:sz w:val="18"/>
          <w:szCs w:val="22"/>
        </w:rPr>
        <w:t xml:space="preserve">CUP: </w:t>
      </w:r>
      <w:r w:rsidRPr="006961EA">
        <w:rPr>
          <w:rFonts w:ascii="Times New Roman" w:hAnsi="Times New Roman" w:cs="Times New Roman"/>
          <w:b/>
          <w:bCs/>
          <w:i/>
          <w:iCs/>
          <w:sz w:val="18"/>
          <w:szCs w:val="22"/>
        </w:rPr>
        <w:t>I59J21018970006</w:t>
      </w:r>
    </w:p>
    <w:p w:rsidR="00DC7517" w:rsidRPr="006961EA" w:rsidRDefault="00DC7517" w:rsidP="006961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18"/>
          <w:szCs w:val="22"/>
        </w:rPr>
      </w:pPr>
    </w:p>
    <w:p w:rsidR="006961EA" w:rsidRPr="00DC7517" w:rsidRDefault="006961EA" w:rsidP="006961EA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DC7517">
        <w:rPr>
          <w:rFonts w:ascii="Times New Roman" w:hAnsi="Times New Roman" w:cs="Times New Roman"/>
          <w:sz w:val="18"/>
        </w:rPr>
        <w:t>ll</w:t>
      </w:r>
      <w:proofErr w:type="spellEnd"/>
      <w:r w:rsidRPr="00DC7517">
        <w:rPr>
          <w:rFonts w:ascii="Times New Roman" w:hAnsi="Times New Roman" w:cs="Times New Roman"/>
          <w:sz w:val="18"/>
        </w:rPr>
        <w:t xml:space="preserve">/la sottoscritto/a, a conoscenza di quanto prescritto dall’art. 76 del D.P.R. 28 dicembre 2000 n. 445,sulla responsabilità penale cui può andare incontro in caso di </w:t>
      </w:r>
      <w:r w:rsidRPr="00DC7517">
        <w:rPr>
          <w:rFonts w:ascii="Times New Roman" w:hAnsi="Times New Roman" w:cs="Times New Roman"/>
          <w:b/>
          <w:sz w:val="18"/>
        </w:rPr>
        <w:t>falsità in atti e di dichiarazioni mendaci</w:t>
      </w:r>
      <w:r w:rsidRPr="00DC7517">
        <w:rPr>
          <w:rFonts w:ascii="Times New Roman" w:hAnsi="Times New Roman" w:cs="Times New Roman"/>
          <w:sz w:val="18"/>
        </w:rPr>
        <w:t xml:space="preserve">, nonché di quanto prescritto dall’art. 75 del D.P.R. 28 dicembre 2000 n. 445, sulla </w:t>
      </w:r>
      <w:r w:rsidRPr="00DC7517">
        <w:rPr>
          <w:rFonts w:ascii="Times New Roman" w:hAnsi="Times New Roman" w:cs="Times New Roman"/>
          <w:b/>
          <w:sz w:val="18"/>
        </w:rPr>
        <w:t>decadenza dai benefici eventualmente conseguenti</w:t>
      </w:r>
      <w:r w:rsidR="00DC7517">
        <w:rPr>
          <w:rFonts w:ascii="Times New Roman" w:hAnsi="Times New Roman" w:cs="Times New Roman"/>
          <w:b/>
          <w:sz w:val="18"/>
        </w:rPr>
        <w:t xml:space="preserve"> </w:t>
      </w:r>
      <w:r w:rsidRPr="00DC7517">
        <w:rPr>
          <w:rFonts w:ascii="Times New Roman" w:hAnsi="Times New Roman" w:cs="Times New Roman"/>
          <w:b/>
          <w:sz w:val="18"/>
        </w:rPr>
        <w:t xml:space="preserve"> al provvedimento emanato sulla base di dichiarazioni non veritiere</w:t>
      </w:r>
      <w:r w:rsidRPr="00DC7517">
        <w:rPr>
          <w:rFonts w:ascii="Times New Roman" w:hAnsi="Times New Roman" w:cs="Times New Roman"/>
          <w:sz w:val="18"/>
        </w:rPr>
        <w:t>, ai sensi e per gli effetti del citato D.P.R. n. 445/2000 e sotto la propria personale responsabilità</w:t>
      </w:r>
    </w:p>
    <w:p w:rsidR="006961EA" w:rsidRDefault="006961EA" w:rsidP="006961EA">
      <w:pPr>
        <w:tabs>
          <w:tab w:val="left" w:pos="7965"/>
        </w:tabs>
        <w:spacing w:before="40" w:after="40"/>
        <w:jc w:val="center"/>
        <w:rPr>
          <w:rFonts w:ascii="Candara" w:hAnsi="Candara"/>
          <w:b/>
        </w:rPr>
      </w:pPr>
      <w:r w:rsidRPr="00060BEE">
        <w:rPr>
          <w:rFonts w:ascii="Candara" w:hAnsi="Candara"/>
          <w:b/>
        </w:rPr>
        <w:t>DICHIARA</w:t>
      </w:r>
    </w:p>
    <w:p w:rsidR="00DC7517" w:rsidRPr="00DC7517" w:rsidRDefault="00DC7517" w:rsidP="00DC751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C7517">
        <w:rPr>
          <w:rFonts w:ascii="Times New Roman" w:hAnsi="Times New Roman" w:cs="Times New Roman"/>
          <w:sz w:val="20"/>
        </w:rPr>
        <w:t>che tutte le informazioni riportate nel proprio CV e nella presente autocertificazione sono veritiere.</w:t>
      </w:r>
    </w:p>
    <w:tbl>
      <w:tblPr>
        <w:tblStyle w:val="TableNormal"/>
        <w:tblpPr w:leftFromText="141" w:rightFromText="141" w:vertAnchor="page" w:horzAnchor="margin" w:tblpY="5071"/>
        <w:tblW w:w="1034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1E0"/>
      </w:tblPr>
      <w:tblGrid>
        <w:gridCol w:w="4678"/>
        <w:gridCol w:w="1134"/>
        <w:gridCol w:w="142"/>
        <w:gridCol w:w="851"/>
        <w:gridCol w:w="992"/>
        <w:gridCol w:w="1134"/>
        <w:gridCol w:w="1417"/>
      </w:tblGrid>
      <w:tr w:rsidR="00DC7517" w:rsidRPr="006961EA" w:rsidTr="00DC7517">
        <w:trPr>
          <w:trHeight w:val="243"/>
        </w:trPr>
        <w:tc>
          <w:tcPr>
            <w:tcW w:w="10348" w:type="dxa"/>
            <w:gridSpan w:val="7"/>
            <w:shd w:val="clear" w:color="auto" w:fill="C6D9F1" w:themeFill="text2" w:themeFillTint="33"/>
            <w:hideMark/>
          </w:tcPr>
          <w:p w:rsidR="00DC7517" w:rsidRPr="006961EA" w:rsidRDefault="00DC7517" w:rsidP="00DC7517">
            <w:pPr>
              <w:jc w:val="center"/>
              <w:rPr>
                <w:rFonts w:eastAsiaTheme="minorHAnsi"/>
                <w:lang w:val="en-US"/>
              </w:rPr>
            </w:pPr>
            <w:r w:rsidRPr="006961EA">
              <w:rPr>
                <w:b/>
                <w:lang w:val="en-US"/>
              </w:rPr>
              <w:t>VALUTAZIONE TITOLIEDESPERIENZE</w:t>
            </w:r>
          </w:p>
        </w:tc>
      </w:tr>
      <w:tr w:rsidR="00DC7517" w:rsidRPr="006961EA" w:rsidTr="00DC7517">
        <w:trPr>
          <w:trHeight w:val="444"/>
        </w:trPr>
        <w:tc>
          <w:tcPr>
            <w:tcW w:w="4678" w:type="dxa"/>
            <w:shd w:val="clear" w:color="auto" w:fill="C6D9F1" w:themeFill="text2" w:themeFillTint="33"/>
            <w:hideMark/>
          </w:tcPr>
          <w:p w:rsidR="00DC7517" w:rsidRPr="006961EA" w:rsidRDefault="00DC7517" w:rsidP="00DC7517">
            <w:pPr>
              <w:pStyle w:val="TableParagraph"/>
              <w:spacing w:before="42"/>
              <w:ind w:left="78" w:right="42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Titoli</w:t>
            </w:r>
            <w:proofErr w:type="spellEnd"/>
            <w:r w:rsidRPr="006961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valutabili</w:t>
            </w:r>
            <w:proofErr w:type="spellEnd"/>
          </w:p>
        </w:tc>
        <w:tc>
          <w:tcPr>
            <w:tcW w:w="2127" w:type="dxa"/>
            <w:gridSpan w:val="3"/>
            <w:shd w:val="clear" w:color="auto" w:fill="C6D9F1" w:themeFill="text2" w:themeFillTint="33"/>
            <w:hideMark/>
          </w:tcPr>
          <w:p w:rsidR="00DC7517" w:rsidRPr="006961EA" w:rsidRDefault="00DC7517" w:rsidP="00DC7517">
            <w:pPr>
              <w:jc w:val="center"/>
              <w:rPr>
                <w:lang w:val="en-US"/>
              </w:rPr>
            </w:pPr>
            <w:proofErr w:type="spellStart"/>
            <w:r w:rsidRPr="006961EA">
              <w:rPr>
                <w:lang w:val="en-US"/>
              </w:rPr>
              <w:t>Punteggi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DC7517" w:rsidRPr="006961EA" w:rsidRDefault="00DC7517" w:rsidP="00DC7517">
            <w:pPr>
              <w:pStyle w:val="TableParagraph"/>
              <w:ind w:right="15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C7517" w:rsidRPr="006961EA" w:rsidRDefault="00DC7517" w:rsidP="00DC7517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6961EA">
              <w:rPr>
                <w:rFonts w:eastAsiaTheme="minorHAnsi"/>
                <w:b/>
              </w:rPr>
              <w:t>Parte riservata all’aspirante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C7517" w:rsidRPr="006961EA" w:rsidRDefault="00DC7517" w:rsidP="00DC7517">
            <w:pPr>
              <w:spacing w:after="200" w:line="276" w:lineRule="auto"/>
              <w:jc w:val="center"/>
              <w:rPr>
                <w:rFonts w:eastAsiaTheme="minorHAnsi"/>
                <w:b/>
                <w:lang w:val="en-US"/>
              </w:rPr>
            </w:pPr>
            <w:r w:rsidRPr="006961EA">
              <w:rPr>
                <w:rFonts w:eastAsiaTheme="minorHAnsi"/>
                <w:b/>
              </w:rPr>
              <w:t>Parte riservata alla Commissione</w:t>
            </w:r>
          </w:p>
        </w:tc>
      </w:tr>
      <w:tr w:rsidR="00DC7517" w:rsidRPr="006961EA" w:rsidTr="00DC7517">
        <w:trPr>
          <w:trHeight w:val="1281"/>
        </w:trPr>
        <w:tc>
          <w:tcPr>
            <w:tcW w:w="4678" w:type="dxa"/>
            <w:hideMark/>
          </w:tcPr>
          <w:p w:rsidR="00DC7517" w:rsidRPr="006961EA" w:rsidRDefault="00DC7517" w:rsidP="00DC7517">
            <w:pPr>
              <w:pStyle w:val="TableParagraph"/>
              <w:spacing w:before="176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a)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Laurea</w:t>
            </w:r>
            <w:proofErr w:type="spellEnd"/>
            <w:r w:rsidRPr="006961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specifica</w:t>
            </w:r>
            <w:proofErr w:type="spellEnd"/>
          </w:p>
          <w:p w:rsidR="00DC7517" w:rsidRPr="006961EA" w:rsidRDefault="00DC7517" w:rsidP="00DC7517">
            <w:pPr>
              <w:pStyle w:val="TableParagraph"/>
              <w:spacing w:before="3"/>
              <w:ind w:left="273" w:right="20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Informatica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Ingegneria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Informatica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Ingegneria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delle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Telecomunicazioni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Laurea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Ingegneria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Elettronica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(o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lauree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equivalent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vecchio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ordinamento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gridSpan w:val="2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110 e lode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da100 a 109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Meno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100</w:t>
            </w:r>
          </w:p>
        </w:tc>
        <w:tc>
          <w:tcPr>
            <w:tcW w:w="851" w:type="dxa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992" w:type="dxa"/>
          </w:tcPr>
          <w:p w:rsidR="00DC7517" w:rsidRPr="006961EA" w:rsidRDefault="00DC7517" w:rsidP="00DC7517">
            <w:pPr>
              <w:pStyle w:val="TableParagraph"/>
              <w:ind w:left="162" w:right="159"/>
              <w:jc w:val="center"/>
              <w:rPr>
                <w:rFonts w:ascii="Times New Roman" w:hAnsi="Times New Roman" w:cs="Times New Roman"/>
              </w:rPr>
            </w:pPr>
            <w:r w:rsidRPr="006961EA">
              <w:rPr>
                <w:rFonts w:ascii="Times New Roman" w:hAnsi="Times New Roman" w:cs="Times New Roman"/>
              </w:rPr>
              <w:t>Punti</w:t>
            </w:r>
          </w:p>
          <w:p w:rsidR="00DC7517" w:rsidRPr="006961EA" w:rsidRDefault="00DC7517" w:rsidP="00DC7517">
            <w:pPr>
              <w:pStyle w:val="TableParagraph"/>
              <w:ind w:left="162" w:right="1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</w:rPr>
              <w:t>Max 10</w:t>
            </w: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553"/>
        </w:trPr>
        <w:tc>
          <w:tcPr>
            <w:tcW w:w="4678" w:type="dxa"/>
            <w:hideMark/>
          </w:tcPr>
          <w:p w:rsidR="00DC7517" w:rsidRPr="006961EA" w:rsidRDefault="00DC7517" w:rsidP="00DC7517">
            <w:pPr>
              <w:pStyle w:val="TableParagraph"/>
              <w:spacing w:before="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b) 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Pubblicazioni</w:t>
            </w:r>
            <w:proofErr w:type="spellEnd"/>
            <w:r w:rsidRPr="006961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di</w:t>
            </w:r>
            <w:proofErr w:type="spellEnd"/>
            <w:r w:rsidRPr="006961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pertinenza</w:t>
            </w:r>
            <w:proofErr w:type="spellEnd"/>
          </w:p>
          <w:p w:rsidR="00DC7517" w:rsidRPr="006961EA" w:rsidRDefault="00DC7517" w:rsidP="00DC751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Reti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Sicurezza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ISNN/ISBN</w:t>
            </w:r>
          </w:p>
        </w:tc>
        <w:tc>
          <w:tcPr>
            <w:tcW w:w="2127" w:type="dxa"/>
            <w:gridSpan w:val="3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per </w:t>
            </w:r>
          </w:p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titolo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DC7517" w:rsidRPr="006961EA" w:rsidRDefault="00DC7517" w:rsidP="00DC7517">
            <w:pPr>
              <w:pStyle w:val="TableParagraph"/>
              <w:spacing w:before="121"/>
              <w:ind w:left="162" w:right="159"/>
              <w:jc w:val="center"/>
              <w:rPr>
                <w:rFonts w:ascii="Times New Roman" w:hAnsi="Times New Roman" w:cs="Times New Roman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Max15</w:t>
            </w:r>
          </w:p>
          <w:p w:rsidR="00DC7517" w:rsidRPr="006961EA" w:rsidRDefault="00DC7517" w:rsidP="00DC751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C7517" w:rsidRPr="006961EA" w:rsidRDefault="00DC7517" w:rsidP="00DC7517">
            <w:pPr>
              <w:pStyle w:val="TableParagraph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7517" w:rsidRPr="006961EA" w:rsidRDefault="00DC7517" w:rsidP="00DC7517">
            <w:pPr>
              <w:pStyle w:val="TableParagraph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Max8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806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6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c</w:t>
            </w:r>
            <w:r w:rsidRPr="006961EA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corsi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aggiornamento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specifici</w:t>
            </w:r>
            <w:proofErr w:type="spellEnd"/>
          </w:p>
          <w:p w:rsidR="00DC7517" w:rsidRPr="006961EA" w:rsidRDefault="00DC7517" w:rsidP="00DC7517">
            <w:pPr>
              <w:pStyle w:val="TableParagraph"/>
              <w:spacing w:before="6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attinenti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all’incarico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più30ore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20a29</w:t>
            </w:r>
          </w:p>
          <w:p w:rsidR="00DC7517" w:rsidRPr="006961EA" w:rsidRDefault="00DC7517" w:rsidP="00DC7517">
            <w:pPr>
              <w:pStyle w:val="TableParagraph"/>
              <w:spacing w:line="25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10a19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:rsidR="00DC7517" w:rsidRPr="006961EA" w:rsidRDefault="00DC7517" w:rsidP="00DC751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:rsidR="00DC7517" w:rsidRPr="006961EA" w:rsidRDefault="00DC7517" w:rsidP="00DC7517">
            <w:pPr>
              <w:pStyle w:val="TableParagraph"/>
              <w:spacing w:line="25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517" w:rsidRPr="006961EA" w:rsidRDefault="00DC7517" w:rsidP="00DC7517">
            <w:pPr>
              <w:pStyle w:val="TableParagraph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508"/>
        </w:trPr>
        <w:tc>
          <w:tcPr>
            <w:tcW w:w="4678" w:type="dxa"/>
            <w:shd w:val="clear" w:color="auto" w:fill="FFFFFF" w:themeFill="background1"/>
          </w:tcPr>
          <w:p w:rsidR="00DC7517" w:rsidRPr="006961EA" w:rsidRDefault="00DC7517" w:rsidP="00DC7517">
            <w:pPr>
              <w:pStyle w:val="TableParagraph"/>
              <w:spacing w:before="8"/>
              <w:ind w:left="1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d) </w:t>
            </w:r>
            <w:proofErr w:type="spellStart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Qualifiche</w:t>
            </w:r>
            <w:proofErr w:type="spellEnd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programmazione</w:t>
            </w:r>
            <w:proofErr w:type="spellEnd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>elaboratori</w:t>
            </w:r>
            <w:proofErr w:type="spellEnd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color w:val="000000" w:themeColor="text1"/>
                <w:lang w:val="en-US"/>
              </w:rPr>
              <w:t>informatici</w:t>
            </w:r>
            <w:proofErr w:type="spellEnd"/>
          </w:p>
          <w:p w:rsidR="00DC7517" w:rsidRPr="006961EA" w:rsidRDefault="00DC7517" w:rsidP="00DC7517">
            <w:pPr>
              <w:pStyle w:val="TableParagraph"/>
              <w:spacing w:before="8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       (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minimo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600 ore)</w:t>
            </w:r>
          </w:p>
          <w:p w:rsidR="00DC7517" w:rsidRPr="006961EA" w:rsidRDefault="00DC7517" w:rsidP="00DC7517">
            <w:pPr>
              <w:pStyle w:val="TableParagraph"/>
              <w:spacing w:before="8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       (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minimo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800 ore)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DC7517" w:rsidRPr="006961EA" w:rsidRDefault="00DC7517" w:rsidP="00DC751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   8 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</w:p>
          <w:p w:rsidR="00DC7517" w:rsidRPr="006961EA" w:rsidRDefault="00DC7517" w:rsidP="00DC7517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15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7"/>
              <w:ind w:right="159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Max15 </w:t>
            </w: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486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tabs>
                <w:tab w:val="left" w:pos="496"/>
              </w:tabs>
              <w:spacing w:line="268" w:lineRule="exact"/>
              <w:ind w:left="136"/>
              <w:rPr>
                <w:rFonts w:ascii="Times New Roman" w:hAnsi="Times New Roman" w:cs="Times New Roman"/>
                <w:b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e)</w:t>
            </w:r>
            <w:r w:rsidRPr="006961EA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Formatore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materie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attinenti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progetto</w:t>
            </w:r>
            <w:proofErr w:type="spellEnd"/>
          </w:p>
          <w:p w:rsidR="00DC7517" w:rsidRPr="006961EA" w:rsidRDefault="00DC7517" w:rsidP="00DC7517">
            <w:pPr>
              <w:pStyle w:val="TableParagraph"/>
              <w:spacing w:line="199" w:lineRule="exact"/>
              <w:ind w:left="497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Tecnologia,TIC,Informatica,SistemieReti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88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1puntoper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anno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88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Max 5</w:t>
            </w: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489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f)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ad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altri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progetti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PON FESR/FSE come 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Progettista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Collaudatore</w:t>
            </w:r>
            <w:proofErr w:type="spellEnd"/>
          </w:p>
        </w:tc>
        <w:tc>
          <w:tcPr>
            <w:tcW w:w="2127" w:type="dxa"/>
            <w:gridSpan w:val="3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0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per </w:t>
            </w:r>
          </w:p>
          <w:p w:rsidR="00DC7517" w:rsidRPr="006961EA" w:rsidRDefault="00DC7517" w:rsidP="00DC7517">
            <w:pPr>
              <w:pStyle w:val="TableParagraph"/>
              <w:spacing w:before="9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esperienza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0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Max15</w:t>
            </w: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489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g)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Certificazione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specifica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sulla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sicurezza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negli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ambienti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lavoro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D.Lvo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81/2008 min. 100 ore – RSPP mod  C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0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 5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0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Max 5 </w:t>
            </w: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489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ind w:left="136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H)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Esperienza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come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Amministratore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Sistema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presso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istituzioni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scolastiche</w:t>
            </w:r>
            <w:proofErr w:type="spellEnd"/>
          </w:p>
        </w:tc>
        <w:tc>
          <w:tcPr>
            <w:tcW w:w="2127" w:type="dxa"/>
            <w:gridSpan w:val="3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0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ogni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C7517" w:rsidRPr="006961EA" w:rsidRDefault="00DC7517" w:rsidP="00DC7517">
            <w:pPr>
              <w:pStyle w:val="TableParagraph"/>
              <w:spacing w:before="9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esperienza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90"/>
              <w:ind w:left="163" w:right="15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Max 6 </w:t>
            </w: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309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numPr>
                <w:ilvl w:val="0"/>
                <w:numId w:val="1"/>
              </w:numPr>
              <w:spacing w:before="1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Patente</w:t>
            </w:r>
            <w:proofErr w:type="spellEnd"/>
            <w:r w:rsidRPr="006961EA">
              <w:rPr>
                <w:rFonts w:ascii="Times New Roman" w:hAnsi="Times New Roman" w:cs="Times New Roman"/>
                <w:lang w:val="en-US"/>
              </w:rPr>
              <w:t xml:space="preserve">  ECDL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18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2punti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line="268" w:lineRule="exact"/>
              <w:ind w:left="162" w:right="159"/>
              <w:jc w:val="center"/>
              <w:rPr>
                <w:rFonts w:ascii="Times New Roman" w:hAnsi="Times New Roman" w:cs="Times New Roman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Max 5</w:t>
            </w:r>
          </w:p>
          <w:p w:rsidR="00DC7517" w:rsidRPr="006961EA" w:rsidRDefault="00DC7517" w:rsidP="00DC7517">
            <w:pPr>
              <w:pStyle w:val="TableParagraph"/>
              <w:spacing w:line="268" w:lineRule="exact"/>
              <w:ind w:left="162" w:right="15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640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tabs>
                <w:tab w:val="left" w:pos="496"/>
              </w:tabs>
              <w:spacing w:before="52"/>
              <w:ind w:left="497" w:right="943" w:hanging="361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>l)</w:t>
            </w:r>
            <w:r w:rsidRPr="006961EA"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Certificazioni</w:t>
            </w:r>
            <w:proofErr w:type="spellEnd"/>
            <w:r w:rsidRPr="006961EA">
              <w:rPr>
                <w:rFonts w:ascii="Times New Roman" w:hAnsi="Times New Roman" w:cs="Times New Roman"/>
                <w:b/>
                <w:lang w:val="en-US"/>
              </w:rPr>
              <w:t xml:space="preserve"> CISCO o </w:t>
            </w: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equivalenti</w:t>
            </w:r>
            <w:proofErr w:type="spellEnd"/>
          </w:p>
        </w:tc>
        <w:tc>
          <w:tcPr>
            <w:tcW w:w="2127" w:type="dxa"/>
            <w:gridSpan w:val="3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164"/>
              <w:rPr>
                <w:rFonts w:ascii="Times New Roman" w:hAnsi="Times New Roman" w:cs="Times New Roman"/>
                <w:lang w:val="en-US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 w:rsidRPr="006961EA">
              <w:rPr>
                <w:rFonts w:ascii="Times New Roman" w:hAnsi="Times New Roman" w:cs="Times New Roman"/>
                <w:lang w:val="en-US"/>
              </w:rPr>
              <w:t>punti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C7517" w:rsidRPr="006961EA" w:rsidRDefault="00DC7517" w:rsidP="00DC75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61EA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Pr="006961EA">
              <w:rPr>
                <w:rFonts w:ascii="Times New Roman" w:hAnsi="Times New Roman" w:cs="Times New Roman"/>
              </w:rPr>
              <w:t>6</w:t>
            </w:r>
          </w:p>
          <w:p w:rsidR="00DC7517" w:rsidRPr="006961EA" w:rsidRDefault="00DC7517" w:rsidP="00DC7517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  <w:tr w:rsidR="00DC7517" w:rsidRPr="006961EA" w:rsidTr="00DC7517">
        <w:trPr>
          <w:trHeight w:val="398"/>
        </w:trPr>
        <w:tc>
          <w:tcPr>
            <w:tcW w:w="4678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45"/>
              <w:ind w:left="2054" w:right="99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61EA">
              <w:rPr>
                <w:rFonts w:ascii="Times New Roman" w:hAnsi="Times New Roman" w:cs="Times New Roman"/>
                <w:b/>
                <w:lang w:val="en-US"/>
              </w:rPr>
              <w:t>Totale</w:t>
            </w:r>
            <w:proofErr w:type="spellEnd"/>
            <w:r w:rsidRPr="006961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DC7517" w:rsidRPr="006961EA" w:rsidRDefault="00DC7517" w:rsidP="00DC7517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DC7517" w:rsidRPr="006961EA" w:rsidRDefault="00DC7517" w:rsidP="00DC7517">
            <w:pPr>
              <w:pStyle w:val="TableParagraph"/>
              <w:spacing w:before="45"/>
              <w:ind w:left="161" w:right="15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61EA">
              <w:rPr>
                <w:rFonts w:ascii="Times New Roman" w:hAnsi="Times New Roman" w:cs="Times New Roman"/>
                <w:b/>
                <w:lang w:val="en-US"/>
              </w:rPr>
              <w:t>Max90</w:t>
            </w:r>
          </w:p>
        </w:tc>
        <w:tc>
          <w:tcPr>
            <w:tcW w:w="1134" w:type="dxa"/>
            <w:shd w:val="clear" w:color="auto" w:fill="FFFFFF" w:themeFill="background1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C7517" w:rsidRPr="006961EA" w:rsidRDefault="00DC7517" w:rsidP="00DC7517">
            <w:pPr>
              <w:spacing w:after="200" w:line="276" w:lineRule="auto"/>
              <w:rPr>
                <w:rFonts w:eastAsiaTheme="minorHAnsi"/>
                <w:lang w:val="en-US"/>
              </w:rPr>
            </w:pPr>
          </w:p>
        </w:tc>
      </w:tr>
    </w:tbl>
    <w:p w:rsidR="006961EA" w:rsidRDefault="006961EA" w:rsidP="00DC7517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C7517" w:rsidRPr="00DC7517" w:rsidRDefault="00DC7517" w:rsidP="00DC7517">
      <w:pPr>
        <w:pStyle w:val="Default"/>
        <w:rPr>
          <w:rFonts w:ascii="Times New Roman" w:hAnsi="Times New Roman" w:cs="Times New Roman"/>
          <w:bCs/>
          <w:iCs/>
          <w:sz w:val="22"/>
          <w:szCs w:val="22"/>
        </w:rPr>
      </w:pPr>
      <w:r w:rsidRPr="00DC7517">
        <w:rPr>
          <w:rFonts w:ascii="Times New Roman" w:hAnsi="Times New Roman" w:cs="Times New Roman"/>
          <w:bCs/>
          <w:iCs/>
          <w:sz w:val="22"/>
          <w:szCs w:val="22"/>
        </w:rPr>
        <w:t>data</w:t>
      </w:r>
    </w:p>
    <w:p w:rsidR="001E44AB" w:rsidRPr="006961EA" w:rsidRDefault="00DC7517" w:rsidP="00DC7517">
      <w:pPr>
        <w:spacing w:after="0" w:line="240" w:lineRule="auto"/>
        <w:jc w:val="right"/>
      </w:pPr>
      <w:r>
        <w:rPr>
          <w:rFonts w:ascii="Candara" w:hAnsi="Candara"/>
        </w:rPr>
        <w:t xml:space="preserve">                                                                                                                </w:t>
      </w:r>
      <w:r w:rsidRPr="00C04FFA">
        <w:rPr>
          <w:rFonts w:ascii="Candara" w:hAnsi="Candara"/>
        </w:rPr>
        <w:t>Firma_____________________________</w:t>
      </w:r>
    </w:p>
    <w:sectPr w:rsidR="001E44AB" w:rsidRPr="006961EA" w:rsidSect="00203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062"/>
    <w:multiLevelType w:val="hybridMultilevel"/>
    <w:tmpl w:val="9A0C600E"/>
    <w:lvl w:ilvl="0" w:tplc="8B9663FE">
      <w:start w:val="1"/>
      <w:numFmt w:val="upperRoman"/>
      <w:lvlText w:val="%1)"/>
      <w:lvlJc w:val="left"/>
      <w:pPr>
        <w:ind w:left="85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961EA"/>
    <w:rsid w:val="001E44AB"/>
    <w:rsid w:val="00203CC5"/>
    <w:rsid w:val="00660FED"/>
    <w:rsid w:val="006961EA"/>
    <w:rsid w:val="00DC7517"/>
    <w:rsid w:val="00F3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961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61EA"/>
    <w:pPr>
      <w:widowControl w:val="0"/>
      <w:autoSpaceDE w:val="0"/>
      <w:autoSpaceDN w:val="0"/>
      <w:spacing w:after="0" w:line="240" w:lineRule="auto"/>
      <w:ind w:left="68"/>
    </w:pPr>
    <w:rPr>
      <w:rFonts w:ascii="Candara" w:eastAsia="Candara" w:hAnsi="Candara" w:cs="Candara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6961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961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61E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SOSTEGNO2020</dc:creator>
  <cp:lastModifiedBy>SOSTEGNO2020</cp:lastModifiedBy>
  <cp:revision>2</cp:revision>
  <dcterms:created xsi:type="dcterms:W3CDTF">2022-05-19T13:15:00Z</dcterms:created>
  <dcterms:modified xsi:type="dcterms:W3CDTF">2022-05-19T13:15:00Z</dcterms:modified>
</cp:coreProperties>
</file>